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a3"/>
        <w:bidiVisual/>
        <w:tblW w:w="13310" w:type="dxa"/>
        <w:tblLook w:val="04A0" w:firstRow="1" w:lastRow="0" w:firstColumn="1" w:lastColumn="0" w:noHBand="0" w:noVBand="1"/>
      </w:tblPr>
      <w:tblGrid>
        <w:gridCol w:w="1220"/>
        <w:gridCol w:w="4007"/>
        <w:gridCol w:w="1276"/>
        <w:gridCol w:w="1417"/>
        <w:gridCol w:w="5390"/>
      </w:tblGrid>
      <w:tr w:rsidR="00E5129F" w:rsidRPr="001D71C5" w14:paraId="1A370074" w14:textId="77777777" w:rsidTr="00911F64">
        <w:trPr>
          <w:trHeight w:val="300"/>
        </w:trPr>
        <w:tc>
          <w:tcPr>
            <w:tcW w:w="1220" w:type="dxa"/>
            <w:hideMark/>
          </w:tcPr>
          <w:p w14:paraId="2239ACA7" w14:textId="77777777" w:rsidR="00E5129F" w:rsidRPr="001D71C5" w:rsidRDefault="00911F64" w:rsidP="00E5129F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מס' שאלה</w:t>
            </w:r>
          </w:p>
        </w:tc>
        <w:tc>
          <w:tcPr>
            <w:tcW w:w="4007" w:type="dxa"/>
            <w:hideMark/>
          </w:tcPr>
          <w:p w14:paraId="19A138B2" w14:textId="77777777" w:rsidR="00E5129F" w:rsidRPr="001D71C5" w:rsidRDefault="00E5129F" w:rsidP="00475AAD">
            <w:pPr>
              <w:bidi/>
              <w:rPr>
                <w:rtl/>
              </w:rPr>
            </w:pPr>
            <w:r w:rsidRPr="001D71C5">
              <w:rPr>
                <w:rtl/>
              </w:rPr>
              <w:t>השאלה</w:t>
            </w:r>
            <w:r w:rsidR="00475AAD">
              <w:t>*</w:t>
            </w:r>
          </w:p>
        </w:tc>
        <w:tc>
          <w:tcPr>
            <w:tcW w:w="1276" w:type="dxa"/>
            <w:hideMark/>
          </w:tcPr>
          <w:p w14:paraId="5908B6B7" w14:textId="77777777" w:rsidR="00E5129F" w:rsidRPr="001D71C5" w:rsidRDefault="00E5129F" w:rsidP="001D71C5">
            <w:pPr>
              <w:jc w:val="right"/>
              <w:rPr>
                <w:rtl/>
              </w:rPr>
            </w:pPr>
            <w:r w:rsidRPr="001D71C5">
              <w:rPr>
                <w:rtl/>
              </w:rPr>
              <w:t>שם הפרק/נספח</w:t>
            </w:r>
          </w:p>
        </w:tc>
        <w:tc>
          <w:tcPr>
            <w:tcW w:w="1417" w:type="dxa"/>
            <w:hideMark/>
          </w:tcPr>
          <w:p w14:paraId="3E567135" w14:textId="77777777" w:rsidR="00E5129F" w:rsidRPr="001D71C5" w:rsidRDefault="00E5129F" w:rsidP="001D71C5">
            <w:pPr>
              <w:jc w:val="right"/>
              <w:rPr>
                <w:rtl/>
              </w:rPr>
            </w:pPr>
            <w:r w:rsidRPr="001D71C5">
              <w:rPr>
                <w:rtl/>
              </w:rPr>
              <w:t>מספר סעיף</w:t>
            </w:r>
          </w:p>
        </w:tc>
        <w:tc>
          <w:tcPr>
            <w:tcW w:w="5390" w:type="dxa"/>
          </w:tcPr>
          <w:p w14:paraId="1541D938" w14:textId="77777777" w:rsidR="00E5129F" w:rsidRPr="001D71C5" w:rsidRDefault="00E5129F" w:rsidP="001D71C5">
            <w:pPr>
              <w:jc w:val="right"/>
              <w:rPr>
                <w:rtl/>
              </w:rPr>
            </w:pPr>
            <w:r>
              <w:rPr>
                <w:rFonts w:hint="cs"/>
                <w:rtl/>
              </w:rPr>
              <w:t>מענה לשאלות הבהרה</w:t>
            </w:r>
          </w:p>
        </w:tc>
      </w:tr>
      <w:tr w:rsidR="00E5129F" w:rsidRPr="001D71C5" w14:paraId="5705EBC5" w14:textId="77777777" w:rsidTr="00911F64">
        <w:trPr>
          <w:trHeight w:val="4800"/>
        </w:trPr>
        <w:tc>
          <w:tcPr>
            <w:tcW w:w="1220" w:type="dxa"/>
            <w:hideMark/>
          </w:tcPr>
          <w:p w14:paraId="4B192414" w14:textId="77777777" w:rsidR="00E5129F" w:rsidRPr="001D71C5" w:rsidRDefault="00E5129F" w:rsidP="00E5129F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4007" w:type="dxa"/>
            <w:hideMark/>
          </w:tcPr>
          <w:p w14:paraId="1E89E71D" w14:textId="77777777" w:rsidR="00E5129F" w:rsidRPr="001D71C5" w:rsidRDefault="005C6BB6" w:rsidP="00053EFF">
            <w:pPr>
              <w:bidi/>
            </w:pPr>
            <w:r w:rsidRPr="00315B8E">
              <w:rPr>
                <w:rFonts w:ascii="David" w:hAnsi="David" w:cs="David"/>
                <w:rtl/>
              </w:rPr>
              <w:t>במסמכי המכרז מופיע דרישה לחברה בסיווג קבלני ג2</w:t>
            </w:r>
            <w:r w:rsidRPr="00315B8E">
              <w:rPr>
                <w:rFonts w:ascii="David" w:hAnsi="David" w:cs="David"/>
                <w:rtl/>
              </w:rPr>
              <w:br/>
              <w:t>היקף העבודה עומד במסגרת הסיווג של ג1</w:t>
            </w:r>
            <w:r w:rsidRPr="00315B8E">
              <w:rPr>
                <w:rFonts w:ascii="David" w:hAnsi="David" w:cs="David"/>
                <w:rtl/>
              </w:rPr>
              <w:br/>
              <w:t>לפני מס שבועות הוגשה בקשה לרשם הקבלנים להעלאת הסיווג ל ג2</w:t>
            </w:r>
            <w:r w:rsidRPr="00315B8E">
              <w:rPr>
                <w:rFonts w:ascii="David" w:hAnsi="David" w:cs="David"/>
                <w:rtl/>
              </w:rPr>
              <w:br/>
              <w:t>מב</w:t>
            </w:r>
            <w:r w:rsidR="00053EFF">
              <w:rPr>
                <w:rFonts w:ascii="David" w:hAnsi="David" w:cs="David" w:hint="cs"/>
                <w:rtl/>
              </w:rPr>
              <w:t>ו</w:t>
            </w:r>
            <w:r w:rsidRPr="00315B8E">
              <w:rPr>
                <w:rFonts w:ascii="David" w:hAnsi="David" w:cs="David"/>
                <w:rtl/>
              </w:rPr>
              <w:t>קש לבחון לאפשר לחברה להתמודד בפרויקט</w:t>
            </w:r>
            <w:r w:rsidRPr="00315B8E">
              <w:rPr>
                <w:rFonts w:ascii="David" w:hAnsi="David" w:cs="David"/>
                <w:rtl/>
              </w:rPr>
              <w:br/>
            </w:r>
          </w:p>
        </w:tc>
        <w:tc>
          <w:tcPr>
            <w:tcW w:w="1276" w:type="dxa"/>
            <w:hideMark/>
          </w:tcPr>
          <w:p w14:paraId="2B7400D4" w14:textId="77777777" w:rsidR="00E5129F" w:rsidRPr="001D71C5" w:rsidRDefault="00D267B5" w:rsidP="001D71C5">
            <w:pPr>
              <w:jc w:val="right"/>
              <w:rPr>
                <w:rtl/>
              </w:rPr>
            </w:pPr>
            <w:r>
              <w:rPr>
                <w:rFonts w:ascii="David" w:hAnsi="David" w:cs="David"/>
              </w:rPr>
              <w:t>8</w:t>
            </w:r>
          </w:p>
        </w:tc>
        <w:tc>
          <w:tcPr>
            <w:tcW w:w="1417" w:type="dxa"/>
            <w:hideMark/>
          </w:tcPr>
          <w:p w14:paraId="1C508ED3" w14:textId="77777777" w:rsidR="00E5129F" w:rsidRPr="001D71C5" w:rsidRDefault="00D267B5" w:rsidP="001D71C5">
            <w:pPr>
              <w:jc w:val="right"/>
              <w:rPr>
                <w:rtl/>
              </w:rPr>
            </w:pPr>
            <w:r w:rsidRPr="00315B8E">
              <w:rPr>
                <w:rFonts w:ascii="David" w:hAnsi="David" w:cs="David"/>
              </w:rPr>
              <w:t>8.1.2</w:t>
            </w:r>
          </w:p>
        </w:tc>
        <w:tc>
          <w:tcPr>
            <w:tcW w:w="5390" w:type="dxa"/>
          </w:tcPr>
          <w:p w14:paraId="5983E4E8" w14:textId="77777777" w:rsidR="00911F64" w:rsidRDefault="00053EFF" w:rsidP="001D71C5">
            <w:pPr>
              <w:jc w:val="right"/>
              <w:rPr>
                <w:rtl/>
              </w:rPr>
            </w:pPr>
            <w:r>
              <w:rPr>
                <w:rFonts w:hint="cs"/>
                <w:rtl/>
              </w:rPr>
              <w:t>דר</w:t>
            </w:r>
            <w:r w:rsidR="000B15FA">
              <w:rPr>
                <w:rFonts w:hint="cs"/>
                <w:rtl/>
              </w:rPr>
              <w:t>ישת סיווג הקבלן הינו אחד מתנאי הסף שנדרשו במכרז. בנסיבות אלה, לא ניתן להיענות למבוקש.</w:t>
            </w:r>
          </w:p>
          <w:p w14:paraId="33F17139" w14:textId="77777777" w:rsidR="00412E4A" w:rsidRDefault="00412E4A" w:rsidP="001D71C5">
            <w:pPr>
              <w:jc w:val="right"/>
              <w:rPr>
                <w:rtl/>
              </w:rPr>
            </w:pPr>
          </w:p>
          <w:p w14:paraId="5091627C" w14:textId="77777777" w:rsidR="000B15FA" w:rsidRDefault="000B15FA" w:rsidP="001D71C5">
            <w:pPr>
              <w:jc w:val="right"/>
              <w:rPr>
                <w:rtl/>
              </w:rPr>
            </w:pPr>
            <w:r>
              <w:rPr>
                <w:rFonts w:hint="cs"/>
                <w:rtl/>
              </w:rPr>
              <w:t xml:space="preserve">יוער כי שינוי מהותי שכזה בדרישת הסף </w:t>
            </w:r>
            <w:r w:rsidR="00412E4A">
              <w:rPr>
                <w:rFonts w:hint="cs"/>
                <w:rtl/>
              </w:rPr>
              <w:t>מ</w:t>
            </w:r>
            <w:r>
              <w:rPr>
                <w:rFonts w:hint="cs"/>
                <w:rtl/>
              </w:rPr>
              <w:t>חייב תיקון מסמכי המכרז לרבות קביעת מועדים חדשים לביצוע סיור קבלנים, הגשת שאלות הבהרה ומועד הגשת הצעות.</w:t>
            </w:r>
          </w:p>
          <w:p w14:paraId="747C1386" w14:textId="77777777" w:rsidR="000B15FA" w:rsidRPr="001D71C5" w:rsidRDefault="000B15FA" w:rsidP="001D71C5">
            <w:pPr>
              <w:jc w:val="right"/>
              <w:rPr>
                <w:rtl/>
              </w:rPr>
            </w:pPr>
            <w:r>
              <w:rPr>
                <w:rFonts w:hint="cs"/>
                <w:rtl/>
              </w:rPr>
              <w:t xml:space="preserve">בשים לב לאמור לעיל וגם בשים לב ללוח הזמנים הנדרש </w:t>
            </w:r>
            <w:proofErr w:type="spellStart"/>
            <w:r>
              <w:rPr>
                <w:rFonts w:hint="cs"/>
                <w:rtl/>
              </w:rPr>
              <w:t>בפרוייקט</w:t>
            </w:r>
            <w:proofErr w:type="spellEnd"/>
            <w:r>
              <w:rPr>
                <w:rFonts w:hint="cs"/>
                <w:rtl/>
              </w:rPr>
              <w:t xml:space="preserve"> ולעובדה כי מועד הגשת הצעות למכרז זה יחול כבר בשבוע הבא, המבוקש נדחה.</w:t>
            </w:r>
          </w:p>
        </w:tc>
      </w:tr>
    </w:tbl>
    <w:p w14:paraId="1932DA95" w14:textId="77777777" w:rsidR="001D71C5" w:rsidRDefault="001D71C5" w:rsidP="001D71C5">
      <w:pPr>
        <w:jc w:val="right"/>
      </w:pPr>
    </w:p>
    <w:p w14:paraId="4EF83CD3" w14:textId="77777777" w:rsidR="00475AAD" w:rsidRDefault="00475AAD" w:rsidP="00475AAD">
      <w:pPr>
        <w:bidi/>
        <w:rPr>
          <w:rtl/>
        </w:rPr>
      </w:pPr>
      <w:r>
        <w:t xml:space="preserve">* </w:t>
      </w:r>
      <w:r>
        <w:rPr>
          <w:rFonts w:hint="cs"/>
          <w:rtl/>
        </w:rPr>
        <w:t xml:space="preserve"> השאלה נוסחה מחדש על מנת להסתיר פרטים מזהים הנוגעים לשואל ו/או </w:t>
      </w:r>
      <w:proofErr w:type="spellStart"/>
      <w:r>
        <w:rPr>
          <w:rFonts w:hint="cs"/>
          <w:rtl/>
        </w:rPr>
        <w:t>לנסיונו</w:t>
      </w:r>
      <w:proofErr w:type="spellEnd"/>
      <w:r>
        <w:rPr>
          <w:rFonts w:hint="cs"/>
          <w:rtl/>
        </w:rPr>
        <w:t xml:space="preserve"> המקצועי. יחד עם זאת, נשמר תוכן השאלה עצמה. </w:t>
      </w:r>
    </w:p>
    <w:sectPr w:rsidR="00475AAD" w:rsidSect="001D71C5">
      <w:pgSz w:w="15840" w:h="12240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0E28FD" w14:textId="77777777" w:rsidR="00E200EE" w:rsidRDefault="00E200EE" w:rsidP="001D71C5">
      <w:pPr>
        <w:spacing w:after="0" w:line="240" w:lineRule="auto"/>
      </w:pPr>
      <w:r>
        <w:separator/>
      </w:r>
    </w:p>
  </w:endnote>
  <w:endnote w:type="continuationSeparator" w:id="0">
    <w:p w14:paraId="1C694D84" w14:textId="77777777" w:rsidR="00E200EE" w:rsidRDefault="00E200EE" w:rsidP="001D71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77239E" w14:textId="77777777" w:rsidR="00E200EE" w:rsidRDefault="00E200EE" w:rsidP="001D71C5">
      <w:pPr>
        <w:spacing w:after="0" w:line="240" w:lineRule="auto"/>
      </w:pPr>
      <w:r>
        <w:separator/>
      </w:r>
    </w:p>
  </w:footnote>
  <w:footnote w:type="continuationSeparator" w:id="0">
    <w:p w14:paraId="5AB4C58A" w14:textId="77777777" w:rsidR="00E200EE" w:rsidRDefault="00E200EE" w:rsidP="001D71C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71C5"/>
    <w:rsid w:val="00017426"/>
    <w:rsid w:val="00035553"/>
    <w:rsid w:val="00053EFF"/>
    <w:rsid w:val="000B15FA"/>
    <w:rsid w:val="001D71C5"/>
    <w:rsid w:val="0026086A"/>
    <w:rsid w:val="002C3ECD"/>
    <w:rsid w:val="00372CED"/>
    <w:rsid w:val="003A2410"/>
    <w:rsid w:val="00412E4A"/>
    <w:rsid w:val="00435095"/>
    <w:rsid w:val="00446442"/>
    <w:rsid w:val="00475AAD"/>
    <w:rsid w:val="0048326B"/>
    <w:rsid w:val="004D7614"/>
    <w:rsid w:val="00560C88"/>
    <w:rsid w:val="005C6BB6"/>
    <w:rsid w:val="00601015"/>
    <w:rsid w:val="00622FDD"/>
    <w:rsid w:val="006A7143"/>
    <w:rsid w:val="00780BE8"/>
    <w:rsid w:val="008B26AB"/>
    <w:rsid w:val="008F04D7"/>
    <w:rsid w:val="00911F64"/>
    <w:rsid w:val="00962E16"/>
    <w:rsid w:val="009A2480"/>
    <w:rsid w:val="009A7D32"/>
    <w:rsid w:val="00A10E4B"/>
    <w:rsid w:val="00A70E27"/>
    <w:rsid w:val="00C74B5B"/>
    <w:rsid w:val="00D267B5"/>
    <w:rsid w:val="00DC2DDA"/>
    <w:rsid w:val="00DC3AD9"/>
    <w:rsid w:val="00E200EE"/>
    <w:rsid w:val="00E5129F"/>
    <w:rsid w:val="00E711BD"/>
    <w:rsid w:val="00EE421A"/>
    <w:rsid w:val="00F63815"/>
    <w:rsid w:val="00FA430B"/>
    <w:rsid w:val="00FA71C2"/>
    <w:rsid w:val="00FB0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6965089"/>
  <w15:chartTrackingRefBased/>
  <w15:docId w15:val="{3523F6C1-5BBD-4148-9BF2-DCBEF26E0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D71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1D71C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1D71C5"/>
  </w:style>
  <w:style w:type="paragraph" w:styleId="a6">
    <w:name w:val="footer"/>
    <w:basedOn w:val="a"/>
    <w:link w:val="a7"/>
    <w:uiPriority w:val="99"/>
    <w:unhideWhenUsed/>
    <w:rsid w:val="001D71C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1D71C5"/>
  </w:style>
  <w:style w:type="paragraph" w:styleId="a8">
    <w:name w:val="Balloon Text"/>
    <w:basedOn w:val="a"/>
    <w:link w:val="a9"/>
    <w:uiPriority w:val="99"/>
    <w:semiHidden/>
    <w:unhideWhenUsed/>
    <w:rsid w:val="00FB0471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FB0471"/>
    <w:rPr>
      <w:rFonts w:ascii="Tahoma" w:hAnsi="Tahoma" w:cs="Tahoma"/>
      <w:sz w:val="18"/>
      <w:szCs w:val="18"/>
    </w:rPr>
  </w:style>
  <w:style w:type="paragraph" w:styleId="aa">
    <w:name w:val="List Paragraph"/>
    <w:basedOn w:val="a"/>
    <w:uiPriority w:val="34"/>
    <w:qFormat/>
    <w:rsid w:val="00475A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4307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איילת שוסטר אלחרר</dc:creator>
  <cp:keywords/>
  <dc:description/>
  <cp:lastModifiedBy>בנימין לוי</cp:lastModifiedBy>
  <cp:revision>2</cp:revision>
  <cp:lastPrinted>2025-01-15T07:49:00Z</cp:lastPrinted>
  <dcterms:created xsi:type="dcterms:W3CDTF">2025-04-22T04:43:00Z</dcterms:created>
  <dcterms:modified xsi:type="dcterms:W3CDTF">2025-04-22T04:43:00Z</dcterms:modified>
</cp:coreProperties>
</file>